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C8" w:rsidRPr="006D2DF3" w:rsidRDefault="004E7A6A" w:rsidP="002D1220">
      <w:pPr>
        <w:spacing w:after="0"/>
        <w:jc w:val="center"/>
        <w:rPr>
          <w:rFonts w:ascii="Arial" w:hAnsi="Arial" w:cs="Arial"/>
          <w:sz w:val="36"/>
          <w:szCs w:val="36"/>
        </w:rPr>
      </w:pPr>
      <w:r w:rsidRPr="006D2DF3">
        <w:rPr>
          <w:rFonts w:ascii="Arial" w:hAnsi="Arial" w:cs="Arial"/>
          <w:sz w:val="36"/>
          <w:szCs w:val="36"/>
        </w:rPr>
        <w:t xml:space="preserve">Acte 21 et Les </w:t>
      </w:r>
      <w:proofErr w:type="spellStart"/>
      <w:r w:rsidRPr="006D2DF3">
        <w:rPr>
          <w:rFonts w:ascii="Arial" w:hAnsi="Arial" w:cs="Arial"/>
          <w:sz w:val="36"/>
          <w:szCs w:val="36"/>
        </w:rPr>
        <w:t>Cabarettistes</w:t>
      </w:r>
      <w:proofErr w:type="spellEnd"/>
      <w:r w:rsidRPr="006D2DF3">
        <w:rPr>
          <w:rFonts w:ascii="Arial" w:hAnsi="Arial" w:cs="Arial"/>
          <w:sz w:val="36"/>
          <w:szCs w:val="36"/>
        </w:rPr>
        <w:t xml:space="preserve"> vous présentent :</w:t>
      </w:r>
    </w:p>
    <w:p w:rsidR="004E7A6A" w:rsidRPr="006D2DF3" w:rsidRDefault="004E7A6A" w:rsidP="004E7A6A">
      <w:pPr>
        <w:spacing w:after="0"/>
        <w:jc w:val="center"/>
        <w:rPr>
          <w:rFonts w:ascii="Arial" w:hAnsi="Arial" w:cs="Arial"/>
          <w:sz w:val="36"/>
          <w:szCs w:val="36"/>
        </w:rPr>
      </w:pPr>
    </w:p>
    <w:p w:rsidR="004E7A6A" w:rsidRPr="006D2DF3" w:rsidRDefault="002D1220" w:rsidP="004E7A6A">
      <w:pPr>
        <w:spacing w:after="0"/>
        <w:jc w:val="center"/>
        <w:rPr>
          <w:rFonts w:ascii="Arial" w:hAnsi="Arial" w:cs="Arial"/>
          <w:b/>
          <w:sz w:val="36"/>
          <w:szCs w:val="36"/>
        </w:rPr>
      </w:pPr>
      <w:r>
        <w:rPr>
          <w:rFonts w:ascii="Arial" w:hAnsi="Arial" w:cs="Arial"/>
          <w:b/>
          <w:sz w:val="36"/>
          <w:szCs w:val="36"/>
        </w:rPr>
        <w:t>« </w:t>
      </w:r>
      <w:r w:rsidR="004E7A6A" w:rsidRPr="006D2DF3">
        <w:rPr>
          <w:rFonts w:ascii="Arial" w:hAnsi="Arial" w:cs="Arial"/>
          <w:b/>
          <w:sz w:val="36"/>
          <w:szCs w:val="36"/>
        </w:rPr>
        <w:t>Cabaret d’Arts et d’Essais</w:t>
      </w:r>
      <w:proofErr w:type="gramStart"/>
      <w:r>
        <w:rPr>
          <w:rFonts w:ascii="Arial" w:hAnsi="Arial" w:cs="Arial"/>
          <w:b/>
          <w:sz w:val="36"/>
          <w:szCs w:val="36"/>
        </w:rPr>
        <w:t>,</w:t>
      </w:r>
      <w:proofErr w:type="gramEnd"/>
      <w:r w:rsidR="004E7A6A" w:rsidRPr="006D2DF3">
        <w:rPr>
          <w:rFonts w:ascii="Arial" w:hAnsi="Arial" w:cs="Arial"/>
          <w:b/>
          <w:sz w:val="36"/>
          <w:szCs w:val="36"/>
        </w:rPr>
        <w:br/>
      </w:r>
      <w:r w:rsidR="004E7A6A" w:rsidRPr="002D1220">
        <w:rPr>
          <w:rFonts w:ascii="Arial" w:hAnsi="Arial" w:cs="Arial"/>
          <w:b/>
          <w:i/>
          <w:sz w:val="36"/>
          <w:szCs w:val="36"/>
        </w:rPr>
        <w:t xml:space="preserve">La </w:t>
      </w:r>
      <w:proofErr w:type="spellStart"/>
      <w:r w:rsidR="004E7A6A" w:rsidRPr="002D1220">
        <w:rPr>
          <w:rFonts w:ascii="Arial" w:hAnsi="Arial" w:cs="Arial"/>
          <w:b/>
          <w:i/>
          <w:sz w:val="36"/>
          <w:szCs w:val="36"/>
        </w:rPr>
        <w:t>Mouffe</w:t>
      </w:r>
      <w:proofErr w:type="spellEnd"/>
      <w:r w:rsidR="004E7A6A" w:rsidRPr="002D1220">
        <w:rPr>
          <w:rFonts w:ascii="Arial" w:hAnsi="Arial" w:cs="Arial"/>
          <w:b/>
          <w:i/>
          <w:sz w:val="36"/>
          <w:szCs w:val="36"/>
        </w:rPr>
        <w:t xml:space="preserve"> pour Tous</w:t>
      </w:r>
      <w:r>
        <w:rPr>
          <w:rFonts w:ascii="Arial" w:hAnsi="Arial" w:cs="Arial"/>
          <w:b/>
          <w:sz w:val="36"/>
          <w:szCs w:val="36"/>
        </w:rPr>
        <w:t> »</w:t>
      </w:r>
    </w:p>
    <w:p w:rsidR="004E7A6A" w:rsidRPr="006D2DF3" w:rsidRDefault="004E7A6A" w:rsidP="004E7A6A">
      <w:pPr>
        <w:rPr>
          <w:rFonts w:ascii="Arial" w:hAnsi="Arial" w:cs="Arial"/>
          <w:sz w:val="36"/>
          <w:szCs w:val="36"/>
        </w:rPr>
      </w:pPr>
    </w:p>
    <w:p w:rsidR="00AA384E" w:rsidRPr="00AA384E" w:rsidRDefault="006D2DF3" w:rsidP="00AA384E">
      <w:pPr>
        <w:rPr>
          <w:rFonts w:ascii="Arial" w:hAnsi="Arial" w:cs="Arial"/>
          <w:sz w:val="36"/>
          <w:szCs w:val="36"/>
        </w:rPr>
      </w:pPr>
      <w:r w:rsidRPr="00AA384E">
        <w:rPr>
          <w:rFonts w:ascii="Arial" w:hAnsi="Arial" w:cs="Arial"/>
          <w:sz w:val="36"/>
          <w:szCs w:val="36"/>
        </w:rPr>
        <w:t xml:space="preserve">Lundi 14 mai à 19h30 à l’Espace Icare </w:t>
      </w:r>
    </w:p>
    <w:p w:rsidR="006D2DF3" w:rsidRPr="00AA384E" w:rsidRDefault="006D2DF3" w:rsidP="00AA384E">
      <w:pPr>
        <w:rPr>
          <w:rFonts w:ascii="Arial" w:hAnsi="Arial" w:cs="Arial"/>
          <w:sz w:val="36"/>
          <w:szCs w:val="36"/>
        </w:rPr>
      </w:pPr>
      <w:r w:rsidRPr="00AA384E">
        <w:rPr>
          <w:rFonts w:ascii="Arial" w:hAnsi="Arial" w:cs="Arial"/>
          <w:sz w:val="36"/>
          <w:szCs w:val="36"/>
        </w:rPr>
        <w:t>(31 boulevard Gambetta 92130 Issy-les-Moulineaux)</w:t>
      </w:r>
    </w:p>
    <w:p w:rsidR="006D2DF3" w:rsidRPr="006D2DF3" w:rsidRDefault="006D2DF3" w:rsidP="006D2DF3">
      <w:pPr>
        <w:pStyle w:val="Paragraphedeliste"/>
        <w:rPr>
          <w:rFonts w:ascii="Arial" w:hAnsi="Arial" w:cs="Arial"/>
          <w:sz w:val="36"/>
          <w:szCs w:val="36"/>
        </w:rPr>
      </w:pPr>
    </w:p>
    <w:p w:rsidR="00AA384E" w:rsidRDefault="006D2DF3" w:rsidP="00AA384E">
      <w:pPr>
        <w:rPr>
          <w:rFonts w:ascii="Arial" w:hAnsi="Arial" w:cs="Arial"/>
          <w:sz w:val="36"/>
          <w:szCs w:val="36"/>
        </w:rPr>
      </w:pPr>
      <w:r w:rsidRPr="00AA384E">
        <w:rPr>
          <w:rFonts w:ascii="Arial" w:hAnsi="Arial" w:cs="Arial"/>
          <w:sz w:val="36"/>
          <w:szCs w:val="36"/>
        </w:rPr>
        <w:t xml:space="preserve">Jeudi 31 mai à 19h à la Péniche Adélaïde </w:t>
      </w:r>
    </w:p>
    <w:p w:rsidR="006D2DF3" w:rsidRPr="00AA384E" w:rsidRDefault="006D2DF3" w:rsidP="00AA384E">
      <w:pPr>
        <w:rPr>
          <w:rFonts w:ascii="Arial" w:hAnsi="Arial" w:cs="Arial"/>
          <w:sz w:val="36"/>
          <w:szCs w:val="36"/>
        </w:rPr>
      </w:pPr>
      <w:r w:rsidRPr="00AA384E">
        <w:rPr>
          <w:rFonts w:ascii="Arial" w:hAnsi="Arial" w:cs="Arial"/>
          <w:sz w:val="36"/>
          <w:szCs w:val="36"/>
        </w:rPr>
        <w:t>(</w:t>
      </w:r>
      <w:r w:rsidR="00E77C53" w:rsidRPr="00AA384E">
        <w:rPr>
          <w:rFonts w:ascii="Arial" w:hAnsi="Arial" w:cs="Arial"/>
          <w:sz w:val="36"/>
          <w:szCs w:val="36"/>
        </w:rPr>
        <w:t xml:space="preserve">33-35 </w:t>
      </w:r>
      <w:r w:rsidRPr="00AA384E">
        <w:rPr>
          <w:rFonts w:ascii="Arial" w:hAnsi="Arial" w:cs="Arial"/>
          <w:sz w:val="36"/>
          <w:szCs w:val="36"/>
        </w:rPr>
        <w:t xml:space="preserve"> Quai </w:t>
      </w:r>
      <w:r w:rsidR="00E77C53" w:rsidRPr="00AA384E">
        <w:rPr>
          <w:rFonts w:ascii="Arial" w:hAnsi="Arial" w:cs="Arial"/>
          <w:sz w:val="36"/>
          <w:szCs w:val="36"/>
        </w:rPr>
        <w:t>de l’Oise</w:t>
      </w:r>
      <w:r w:rsidRPr="00AA384E">
        <w:rPr>
          <w:rFonts w:ascii="Arial" w:hAnsi="Arial" w:cs="Arial"/>
          <w:sz w:val="36"/>
          <w:szCs w:val="36"/>
        </w:rPr>
        <w:t xml:space="preserve"> 75019 Paris)</w:t>
      </w:r>
    </w:p>
    <w:p w:rsidR="00AA384E" w:rsidRDefault="00AA384E" w:rsidP="00AA384E">
      <w:pPr>
        <w:rPr>
          <w:rFonts w:ascii="Arial" w:hAnsi="Arial" w:cs="Arial"/>
          <w:sz w:val="36"/>
          <w:szCs w:val="36"/>
        </w:rPr>
      </w:pPr>
    </w:p>
    <w:p w:rsidR="00AA384E" w:rsidRDefault="006D2DF3" w:rsidP="00AA384E">
      <w:pPr>
        <w:rPr>
          <w:rFonts w:ascii="Arial" w:hAnsi="Arial" w:cs="Arial"/>
          <w:sz w:val="36"/>
          <w:szCs w:val="36"/>
        </w:rPr>
      </w:pPr>
      <w:r w:rsidRPr="00AA384E">
        <w:rPr>
          <w:rFonts w:ascii="Arial" w:hAnsi="Arial" w:cs="Arial"/>
          <w:sz w:val="36"/>
          <w:szCs w:val="36"/>
        </w:rPr>
        <w:t xml:space="preserve">Samedi 23 juin à 19h à Acte 21-CRTH </w:t>
      </w:r>
    </w:p>
    <w:p w:rsidR="006D2DF3" w:rsidRPr="00AA384E" w:rsidRDefault="006D2DF3" w:rsidP="00AA384E">
      <w:pPr>
        <w:rPr>
          <w:rFonts w:ascii="Arial" w:hAnsi="Arial" w:cs="Arial"/>
          <w:sz w:val="36"/>
          <w:szCs w:val="36"/>
        </w:rPr>
      </w:pPr>
      <w:r w:rsidRPr="00AA384E">
        <w:rPr>
          <w:rFonts w:ascii="Arial" w:hAnsi="Arial" w:cs="Arial"/>
          <w:sz w:val="36"/>
          <w:szCs w:val="36"/>
        </w:rPr>
        <w:t>(163 rue de Charenton 75012 Paris)</w:t>
      </w:r>
    </w:p>
    <w:p w:rsidR="006D2DF3" w:rsidRDefault="006D2DF3" w:rsidP="004E7A6A">
      <w:pPr>
        <w:rPr>
          <w:sz w:val="36"/>
          <w:szCs w:val="36"/>
        </w:rPr>
      </w:pPr>
    </w:p>
    <w:p w:rsidR="002D1220" w:rsidRPr="002D1220" w:rsidRDefault="002D1220" w:rsidP="002D1220">
      <w:pPr>
        <w:pStyle w:val="Paragraphestandard"/>
        <w:rPr>
          <w:rFonts w:ascii="Arial" w:hAnsi="Arial" w:cs="Arial"/>
          <w:color w:val="FFED00"/>
          <w:sz w:val="36"/>
          <w:szCs w:val="36"/>
          <w:u w:val="thick"/>
        </w:rPr>
      </w:pPr>
      <w:r w:rsidRPr="002D1220">
        <w:rPr>
          <w:rFonts w:ascii="Arial" w:hAnsi="Arial" w:cs="Arial"/>
          <w:b/>
          <w:sz w:val="36"/>
          <w:szCs w:val="36"/>
          <w:u w:val="single"/>
        </w:rPr>
        <w:t>LE SPECTACLE</w:t>
      </w:r>
      <w:r>
        <w:rPr>
          <w:rFonts w:ascii="Arial" w:hAnsi="Arial" w:cs="Arial"/>
          <w:sz w:val="36"/>
          <w:szCs w:val="36"/>
        </w:rPr>
        <w:t xml:space="preserve"> : </w:t>
      </w:r>
      <w:r w:rsidRPr="002D1220">
        <w:rPr>
          <w:rFonts w:ascii="Arial" w:hAnsi="Arial" w:cs="Arial"/>
          <w:sz w:val="36"/>
          <w:szCs w:val="36"/>
        </w:rPr>
        <w:t xml:space="preserve">Un samedi soir à la </w:t>
      </w:r>
      <w:proofErr w:type="spellStart"/>
      <w:r w:rsidRPr="002D1220">
        <w:rPr>
          <w:rFonts w:ascii="Arial" w:hAnsi="Arial" w:cs="Arial"/>
          <w:sz w:val="36"/>
          <w:szCs w:val="36"/>
        </w:rPr>
        <w:t>Mouffe</w:t>
      </w:r>
      <w:proofErr w:type="spellEnd"/>
      <w:r w:rsidRPr="002D1220">
        <w:rPr>
          <w:rFonts w:ascii="Arial" w:hAnsi="Arial" w:cs="Arial"/>
          <w:sz w:val="36"/>
          <w:szCs w:val="36"/>
        </w:rPr>
        <w:t xml:space="preserve">. Le 19 juin 1968. </w:t>
      </w:r>
    </w:p>
    <w:p w:rsidR="002D1220" w:rsidRPr="002D1220" w:rsidRDefault="002D1220" w:rsidP="002D1220">
      <w:pPr>
        <w:pStyle w:val="Paragraphestandard"/>
        <w:rPr>
          <w:rFonts w:ascii="Arial" w:hAnsi="Arial" w:cs="Arial"/>
          <w:sz w:val="36"/>
          <w:szCs w:val="36"/>
        </w:rPr>
      </w:pPr>
      <w:r w:rsidRPr="002D1220">
        <w:rPr>
          <w:rFonts w:ascii="Arial" w:hAnsi="Arial" w:cs="Arial"/>
          <w:sz w:val="36"/>
          <w:szCs w:val="36"/>
        </w:rPr>
        <w:t>Bienvenue «Chez Nous».  Maison ouverte à tous!</w:t>
      </w:r>
    </w:p>
    <w:p w:rsidR="002D1220" w:rsidRPr="002D1220" w:rsidRDefault="002D1220" w:rsidP="002D1220">
      <w:pPr>
        <w:pStyle w:val="Paragraphestandard"/>
        <w:rPr>
          <w:rFonts w:ascii="Arial" w:hAnsi="Arial" w:cs="Arial"/>
          <w:sz w:val="36"/>
          <w:szCs w:val="36"/>
        </w:rPr>
      </w:pPr>
      <w:r w:rsidRPr="002D1220">
        <w:rPr>
          <w:rFonts w:ascii="Arial" w:hAnsi="Arial" w:cs="Arial"/>
          <w:sz w:val="36"/>
          <w:szCs w:val="36"/>
        </w:rPr>
        <w:t>Au programme pour ce Cabaret d’Arts et d’Essais, les remarquables : Jacques Brel, Bernard Lavilliers, Brigitte Fontaine, Raymond Devos... et bien d’autres surprises.</w:t>
      </w:r>
    </w:p>
    <w:p w:rsidR="002D1220" w:rsidRPr="002D1220" w:rsidRDefault="002D1220" w:rsidP="002D1220">
      <w:pPr>
        <w:pStyle w:val="Paragraphestandard"/>
        <w:rPr>
          <w:rFonts w:ascii="Arial" w:hAnsi="Arial" w:cs="Arial"/>
          <w:sz w:val="36"/>
          <w:szCs w:val="36"/>
        </w:rPr>
      </w:pPr>
      <w:r w:rsidRPr="002D1220">
        <w:rPr>
          <w:rFonts w:ascii="Arial" w:hAnsi="Arial" w:cs="Arial"/>
          <w:sz w:val="36"/>
          <w:szCs w:val="36"/>
        </w:rPr>
        <w:t xml:space="preserve">La soirée vous sera présentée par notre cher directeur, Georges </w:t>
      </w:r>
      <w:proofErr w:type="spellStart"/>
      <w:r w:rsidRPr="002D1220">
        <w:rPr>
          <w:rFonts w:ascii="Arial" w:hAnsi="Arial" w:cs="Arial"/>
          <w:sz w:val="36"/>
          <w:szCs w:val="36"/>
        </w:rPr>
        <w:t>Bilbille</w:t>
      </w:r>
      <w:proofErr w:type="spellEnd"/>
      <w:r w:rsidRPr="002D1220">
        <w:rPr>
          <w:rFonts w:ascii="Arial" w:hAnsi="Arial" w:cs="Arial"/>
          <w:sz w:val="36"/>
          <w:szCs w:val="36"/>
        </w:rPr>
        <w:t xml:space="preserve">. </w:t>
      </w:r>
      <w:r w:rsidRPr="002D1220">
        <w:rPr>
          <w:rFonts w:ascii="Arial" w:hAnsi="Arial" w:cs="Arial"/>
          <w:sz w:val="36"/>
          <w:szCs w:val="36"/>
        </w:rPr>
        <w:br/>
        <w:t>Si vous arrivez à l’heure, une purée vous sera distribuée avant le spectacle, par Mère Louve et ses louveteaux.</w:t>
      </w:r>
    </w:p>
    <w:p w:rsidR="002D1220" w:rsidRPr="002D1220" w:rsidRDefault="002D1220" w:rsidP="002D1220">
      <w:pPr>
        <w:rPr>
          <w:sz w:val="36"/>
          <w:szCs w:val="36"/>
        </w:rPr>
      </w:pPr>
      <w:r w:rsidRPr="002D1220">
        <w:rPr>
          <w:rFonts w:ascii="Arial" w:hAnsi="Arial" w:cs="Arial"/>
          <w:sz w:val="36"/>
          <w:szCs w:val="36"/>
        </w:rPr>
        <w:t xml:space="preserve">Toute l’équipe de la </w:t>
      </w:r>
      <w:proofErr w:type="spellStart"/>
      <w:r w:rsidRPr="002D1220">
        <w:rPr>
          <w:rFonts w:ascii="Arial" w:hAnsi="Arial" w:cs="Arial"/>
          <w:sz w:val="36"/>
          <w:szCs w:val="36"/>
        </w:rPr>
        <w:t>Mouffe</w:t>
      </w:r>
      <w:proofErr w:type="spellEnd"/>
      <w:r w:rsidRPr="002D1220">
        <w:rPr>
          <w:rFonts w:ascii="Arial" w:hAnsi="Arial" w:cs="Arial"/>
          <w:sz w:val="36"/>
          <w:szCs w:val="36"/>
        </w:rPr>
        <w:t xml:space="preserve"> a hâte de vous retrouver !</w:t>
      </w:r>
    </w:p>
    <w:p w:rsidR="004E7A6A" w:rsidRDefault="004E7A6A" w:rsidP="004E7A6A">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Au plateau</w:t>
      </w:r>
      <w:r w:rsidRPr="002D1220">
        <w:rPr>
          <w:rFonts w:ascii="Arial" w:hAnsi="Arial" w:cs="Arial"/>
          <w:sz w:val="36"/>
          <w:szCs w:val="36"/>
        </w:rPr>
        <w:t xml:space="preserve"> : Sofiane </w:t>
      </w:r>
      <w:proofErr w:type="spellStart"/>
      <w:r w:rsidRPr="002D1220">
        <w:rPr>
          <w:rFonts w:ascii="Arial" w:hAnsi="Arial" w:cs="Arial"/>
          <w:sz w:val="36"/>
          <w:szCs w:val="36"/>
        </w:rPr>
        <w:t>Boucherit</w:t>
      </w:r>
      <w:proofErr w:type="spellEnd"/>
      <w:r w:rsidRPr="002D1220">
        <w:rPr>
          <w:rFonts w:ascii="Arial" w:hAnsi="Arial" w:cs="Arial"/>
          <w:sz w:val="36"/>
          <w:szCs w:val="36"/>
        </w:rPr>
        <w:t xml:space="preserve">, Emilie </w:t>
      </w:r>
      <w:proofErr w:type="spellStart"/>
      <w:r w:rsidRPr="002D1220">
        <w:rPr>
          <w:rFonts w:ascii="Arial" w:hAnsi="Arial" w:cs="Arial"/>
          <w:sz w:val="36"/>
          <w:szCs w:val="36"/>
        </w:rPr>
        <w:t>Bougouin</w:t>
      </w:r>
      <w:proofErr w:type="spellEnd"/>
      <w:r w:rsidRPr="002D1220">
        <w:rPr>
          <w:rFonts w:ascii="Arial" w:hAnsi="Arial" w:cs="Arial"/>
          <w:sz w:val="36"/>
          <w:szCs w:val="36"/>
        </w:rPr>
        <w:t xml:space="preserve">, Nathalie Bourg, Nathan Gabily, Christiane Gross, </w:t>
      </w:r>
      <w:r w:rsidRPr="002D1220">
        <w:rPr>
          <w:rFonts w:ascii="Arial" w:hAnsi="Arial" w:cs="Arial"/>
          <w:sz w:val="36"/>
          <w:szCs w:val="36"/>
        </w:rPr>
        <w:lastRenderedPageBreak/>
        <w:t xml:space="preserve">Clémentine </w:t>
      </w:r>
      <w:proofErr w:type="spellStart"/>
      <w:r w:rsidRPr="002D1220">
        <w:rPr>
          <w:rFonts w:ascii="Arial" w:hAnsi="Arial" w:cs="Arial"/>
          <w:sz w:val="36"/>
          <w:szCs w:val="36"/>
        </w:rPr>
        <w:t>Lebocey</w:t>
      </w:r>
      <w:proofErr w:type="spellEnd"/>
      <w:r w:rsidRPr="002D1220">
        <w:rPr>
          <w:rFonts w:ascii="Arial" w:hAnsi="Arial" w:cs="Arial"/>
          <w:sz w:val="36"/>
          <w:szCs w:val="36"/>
        </w:rPr>
        <w:t xml:space="preserve">, Matila Malliarakis, Malvina Morisseau, Christiane </w:t>
      </w:r>
      <w:proofErr w:type="spellStart"/>
      <w:r w:rsidRPr="002D1220">
        <w:rPr>
          <w:rFonts w:ascii="Arial" w:hAnsi="Arial" w:cs="Arial"/>
          <w:sz w:val="36"/>
          <w:szCs w:val="36"/>
        </w:rPr>
        <w:t>Refuveille</w:t>
      </w:r>
      <w:proofErr w:type="spellEnd"/>
      <w:r w:rsidRPr="002D1220">
        <w:rPr>
          <w:rFonts w:ascii="Arial" w:hAnsi="Arial" w:cs="Arial"/>
          <w:sz w:val="36"/>
          <w:szCs w:val="36"/>
        </w:rPr>
        <w:t xml:space="preserve">, Zofia Rieger, Mylène Royer, Jessica Mac-Servaye, </w:t>
      </w:r>
      <w:r w:rsidRPr="002D1220">
        <w:rPr>
          <w:rFonts w:ascii="Arial" w:hAnsi="Arial" w:cs="Arial"/>
          <w:sz w:val="36"/>
          <w:szCs w:val="36"/>
        </w:rPr>
        <w:br/>
        <w:t>Jeanne Vimal</w:t>
      </w:r>
    </w:p>
    <w:p w:rsidR="002D1220" w:rsidRPr="002D1220" w:rsidRDefault="002D1220" w:rsidP="002D1220">
      <w:pPr>
        <w:pStyle w:val="Paragraphestandard"/>
        <w:rPr>
          <w:rFonts w:ascii="Arial" w:hAnsi="Arial" w:cs="Arial"/>
          <w:b/>
          <w:bCs/>
          <w:sz w:val="36"/>
          <w:szCs w:val="36"/>
          <w:u w:val="thick"/>
        </w:rPr>
      </w:pP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Écriture et dramaturgie</w:t>
      </w:r>
      <w:r w:rsidRPr="002D1220">
        <w:rPr>
          <w:rFonts w:ascii="Arial" w:hAnsi="Arial" w:cs="Arial"/>
          <w:b/>
          <w:bCs/>
          <w:sz w:val="36"/>
          <w:szCs w:val="36"/>
        </w:rPr>
        <w:t xml:space="preserve"> </w:t>
      </w:r>
      <w:r w:rsidRPr="002D1220">
        <w:rPr>
          <w:rFonts w:ascii="Arial" w:hAnsi="Arial" w:cs="Arial"/>
          <w:sz w:val="36"/>
          <w:szCs w:val="36"/>
        </w:rPr>
        <w:t xml:space="preserve">: Nathalie Bourg, Clémentine </w:t>
      </w:r>
      <w:proofErr w:type="spellStart"/>
      <w:r w:rsidRPr="002D1220">
        <w:rPr>
          <w:rFonts w:ascii="Arial" w:hAnsi="Arial" w:cs="Arial"/>
          <w:sz w:val="36"/>
          <w:szCs w:val="36"/>
        </w:rPr>
        <w:t>Lebocey</w:t>
      </w:r>
      <w:proofErr w:type="gramStart"/>
      <w:r w:rsidRPr="002D1220">
        <w:rPr>
          <w:rFonts w:ascii="Arial" w:hAnsi="Arial" w:cs="Arial"/>
          <w:sz w:val="36"/>
          <w:szCs w:val="36"/>
        </w:rPr>
        <w:t>,Matila</w:t>
      </w:r>
      <w:proofErr w:type="spellEnd"/>
      <w:proofErr w:type="gramEnd"/>
      <w:r w:rsidRPr="002D1220">
        <w:rPr>
          <w:rFonts w:ascii="Arial" w:hAnsi="Arial" w:cs="Arial"/>
          <w:sz w:val="36"/>
          <w:szCs w:val="36"/>
        </w:rPr>
        <w:t xml:space="preserve"> Malliarakis, Jeanne Vimal</w:t>
      </w:r>
      <w:r w:rsidRPr="002D1220">
        <w:rPr>
          <w:rFonts w:ascii="Arial" w:hAnsi="Arial" w:cs="Arial"/>
          <w:sz w:val="36"/>
          <w:szCs w:val="36"/>
        </w:rPr>
        <w:br/>
      </w: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Mise en scène</w:t>
      </w:r>
      <w:r w:rsidRPr="002D1220">
        <w:rPr>
          <w:rFonts w:ascii="Arial" w:hAnsi="Arial" w:cs="Arial"/>
          <w:b/>
          <w:bCs/>
          <w:sz w:val="36"/>
          <w:szCs w:val="36"/>
        </w:rPr>
        <w:t xml:space="preserve"> :</w:t>
      </w:r>
      <w:r w:rsidRPr="002D1220">
        <w:rPr>
          <w:rFonts w:ascii="Arial" w:hAnsi="Arial" w:cs="Arial"/>
          <w:sz w:val="36"/>
          <w:szCs w:val="36"/>
        </w:rPr>
        <w:t xml:space="preserve"> Nathalie Bourg, Clémentine </w:t>
      </w:r>
      <w:proofErr w:type="spellStart"/>
      <w:r w:rsidRPr="002D1220">
        <w:rPr>
          <w:rFonts w:ascii="Arial" w:hAnsi="Arial" w:cs="Arial"/>
          <w:sz w:val="36"/>
          <w:szCs w:val="36"/>
        </w:rPr>
        <w:t>Lebocey</w:t>
      </w:r>
      <w:proofErr w:type="spellEnd"/>
    </w:p>
    <w:p w:rsidR="002D1220" w:rsidRPr="002D1220" w:rsidRDefault="002D1220" w:rsidP="002D1220">
      <w:pPr>
        <w:pStyle w:val="Paragraphestandard"/>
        <w:rPr>
          <w:rFonts w:ascii="Arial" w:hAnsi="Arial" w:cs="Arial"/>
          <w:b/>
          <w:bCs/>
          <w:sz w:val="36"/>
          <w:szCs w:val="36"/>
          <w:u w:val="thick"/>
        </w:rPr>
      </w:pP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Scénographie et costumes</w:t>
      </w:r>
      <w:r w:rsidRPr="002D1220">
        <w:rPr>
          <w:rFonts w:ascii="Arial" w:hAnsi="Arial" w:cs="Arial"/>
          <w:b/>
          <w:bCs/>
          <w:sz w:val="36"/>
          <w:szCs w:val="36"/>
        </w:rPr>
        <w:t xml:space="preserve"> :</w:t>
      </w:r>
      <w:r w:rsidRPr="002D1220">
        <w:rPr>
          <w:rFonts w:ascii="Arial" w:hAnsi="Arial" w:cs="Arial"/>
          <w:sz w:val="36"/>
          <w:szCs w:val="36"/>
        </w:rPr>
        <w:t xml:space="preserve"> Malvina Morisseau</w:t>
      </w: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Coach vocal</w:t>
      </w:r>
      <w:r w:rsidRPr="002D1220">
        <w:rPr>
          <w:rFonts w:ascii="Arial" w:hAnsi="Arial" w:cs="Arial"/>
          <w:sz w:val="36"/>
          <w:szCs w:val="36"/>
        </w:rPr>
        <w:t xml:space="preserve"> </w:t>
      </w:r>
      <w:r w:rsidRPr="002D1220">
        <w:rPr>
          <w:rFonts w:ascii="Arial" w:hAnsi="Arial" w:cs="Arial"/>
          <w:b/>
          <w:bCs/>
          <w:sz w:val="36"/>
          <w:szCs w:val="36"/>
        </w:rPr>
        <w:t>:</w:t>
      </w:r>
      <w:r w:rsidRPr="002D1220">
        <w:rPr>
          <w:rFonts w:ascii="Arial" w:hAnsi="Arial" w:cs="Arial"/>
          <w:sz w:val="36"/>
          <w:szCs w:val="36"/>
        </w:rPr>
        <w:t xml:space="preserve"> Miguel-Ange Sarmiento et Zofia Rieger</w:t>
      </w:r>
    </w:p>
    <w:p w:rsidR="002D1220" w:rsidRPr="002D1220" w:rsidRDefault="002D1220" w:rsidP="002D1220">
      <w:pPr>
        <w:pStyle w:val="Paragraphestandard"/>
        <w:rPr>
          <w:rFonts w:ascii="Arial" w:hAnsi="Arial" w:cs="Arial"/>
          <w:b/>
          <w:bCs/>
          <w:sz w:val="36"/>
          <w:szCs w:val="36"/>
          <w:u w:val="thick"/>
        </w:rPr>
      </w:pP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Arrangement et direction musicale</w:t>
      </w:r>
      <w:r w:rsidRPr="002D1220">
        <w:rPr>
          <w:rFonts w:ascii="Arial" w:hAnsi="Arial" w:cs="Arial"/>
          <w:sz w:val="36"/>
          <w:szCs w:val="36"/>
        </w:rPr>
        <w:t xml:space="preserve"> : Zofia Rieger</w:t>
      </w:r>
    </w:p>
    <w:p w:rsidR="002D1220" w:rsidRPr="002D1220" w:rsidRDefault="002D1220" w:rsidP="002D1220">
      <w:pPr>
        <w:pStyle w:val="Paragraphestandard"/>
        <w:rPr>
          <w:rFonts w:ascii="Arial" w:hAnsi="Arial" w:cs="Arial"/>
          <w:b/>
          <w:bCs/>
          <w:sz w:val="36"/>
          <w:szCs w:val="36"/>
          <w:u w:val="thick"/>
        </w:rPr>
      </w:pPr>
    </w:p>
    <w:p w:rsidR="002D1220" w:rsidRPr="002D1220" w:rsidRDefault="002D1220" w:rsidP="002D1220">
      <w:pPr>
        <w:pStyle w:val="Paragraphestandard"/>
        <w:rPr>
          <w:rFonts w:ascii="Arial" w:hAnsi="Arial" w:cs="Arial"/>
          <w:sz w:val="36"/>
          <w:szCs w:val="36"/>
        </w:rPr>
      </w:pPr>
      <w:r w:rsidRPr="002D1220">
        <w:rPr>
          <w:rFonts w:ascii="Arial" w:hAnsi="Arial" w:cs="Arial"/>
          <w:b/>
          <w:bCs/>
          <w:sz w:val="36"/>
          <w:szCs w:val="36"/>
          <w:u w:val="thick"/>
        </w:rPr>
        <w:t>Stop-Motion</w:t>
      </w:r>
      <w:r w:rsidRPr="002D1220">
        <w:rPr>
          <w:rFonts w:ascii="Arial" w:hAnsi="Arial" w:cs="Arial"/>
          <w:sz w:val="36"/>
          <w:szCs w:val="36"/>
        </w:rPr>
        <w:t xml:space="preserve"> : Stefan Tulepo</w:t>
      </w:r>
    </w:p>
    <w:p w:rsidR="002D1220" w:rsidRPr="002D1220" w:rsidRDefault="002D1220" w:rsidP="002D1220">
      <w:pPr>
        <w:pStyle w:val="Paragraphestandard"/>
        <w:rPr>
          <w:rFonts w:ascii="Arial" w:hAnsi="Arial" w:cs="Arial"/>
          <w:b/>
          <w:bCs/>
          <w:sz w:val="36"/>
          <w:szCs w:val="36"/>
          <w:u w:val="thick"/>
        </w:rPr>
      </w:pPr>
    </w:p>
    <w:p w:rsidR="002D1220" w:rsidRDefault="002D1220" w:rsidP="002D1220">
      <w:pPr>
        <w:rPr>
          <w:rFonts w:ascii="Arial" w:hAnsi="Arial" w:cs="Arial"/>
          <w:sz w:val="36"/>
          <w:szCs w:val="36"/>
        </w:rPr>
      </w:pPr>
      <w:r w:rsidRPr="002D1220">
        <w:rPr>
          <w:rFonts w:ascii="Arial" w:hAnsi="Arial" w:cs="Arial"/>
          <w:b/>
          <w:bCs/>
          <w:sz w:val="36"/>
          <w:szCs w:val="36"/>
          <w:u w:val="thick"/>
        </w:rPr>
        <w:t>Communication visuelle</w:t>
      </w:r>
      <w:r w:rsidRPr="002D1220">
        <w:rPr>
          <w:rFonts w:ascii="Arial" w:hAnsi="Arial" w:cs="Arial"/>
          <w:b/>
          <w:bCs/>
          <w:sz w:val="36"/>
          <w:szCs w:val="36"/>
        </w:rPr>
        <w:t xml:space="preserve"> </w:t>
      </w:r>
      <w:r w:rsidRPr="002D1220">
        <w:rPr>
          <w:rFonts w:ascii="Arial" w:hAnsi="Arial" w:cs="Arial"/>
          <w:sz w:val="36"/>
          <w:szCs w:val="36"/>
        </w:rPr>
        <w:t xml:space="preserve">: Céline </w:t>
      </w:r>
      <w:proofErr w:type="spellStart"/>
      <w:r w:rsidRPr="002D1220">
        <w:rPr>
          <w:rFonts w:ascii="Arial" w:hAnsi="Arial" w:cs="Arial"/>
          <w:sz w:val="36"/>
          <w:szCs w:val="36"/>
        </w:rPr>
        <w:t>Leveugle</w:t>
      </w:r>
      <w:proofErr w:type="spellEnd"/>
    </w:p>
    <w:p w:rsidR="002D1220" w:rsidRDefault="002D1220" w:rsidP="002D1220">
      <w:pPr>
        <w:rPr>
          <w:rFonts w:ascii="Arial" w:hAnsi="Arial" w:cs="Arial"/>
          <w:sz w:val="36"/>
          <w:szCs w:val="36"/>
        </w:rPr>
      </w:pPr>
    </w:p>
    <w:p w:rsidR="002D1220" w:rsidRPr="00E326AE" w:rsidRDefault="002D1220" w:rsidP="002D1220">
      <w:pPr>
        <w:pStyle w:val="Paragraphestandard"/>
        <w:rPr>
          <w:rFonts w:ascii="Arial" w:hAnsi="Arial" w:cs="Arial"/>
          <w:b/>
          <w:color w:val="FFED00"/>
          <w:sz w:val="36"/>
          <w:szCs w:val="36"/>
        </w:rPr>
      </w:pPr>
      <w:r w:rsidRPr="00E326AE">
        <w:rPr>
          <w:rFonts w:ascii="Arial" w:hAnsi="Arial" w:cs="Arial"/>
          <w:b/>
          <w:sz w:val="36"/>
          <w:szCs w:val="36"/>
          <w:u w:val="single"/>
        </w:rPr>
        <w:t>LE PROJET</w:t>
      </w:r>
      <w:r w:rsidRPr="00E326AE">
        <w:rPr>
          <w:rFonts w:ascii="Arial" w:hAnsi="Arial" w:cs="Arial"/>
          <w:b/>
          <w:sz w:val="36"/>
          <w:szCs w:val="36"/>
        </w:rPr>
        <w:t xml:space="preserve"> : </w:t>
      </w:r>
    </w:p>
    <w:p w:rsidR="002D1220" w:rsidRPr="00E326AE" w:rsidRDefault="002D1220" w:rsidP="002D1220">
      <w:pPr>
        <w:pStyle w:val="Paragraphestandard"/>
        <w:rPr>
          <w:rFonts w:ascii="Arial" w:hAnsi="Arial" w:cs="Arial"/>
          <w:sz w:val="36"/>
          <w:szCs w:val="36"/>
        </w:rPr>
      </w:pPr>
      <w:r w:rsidRPr="00E326AE">
        <w:rPr>
          <w:rFonts w:ascii="Arial" w:hAnsi="Arial" w:cs="Arial"/>
          <w:sz w:val="36"/>
          <w:szCs w:val="36"/>
        </w:rPr>
        <w:t xml:space="preserve">«Depuis 2014, notre collectif Les </w:t>
      </w:r>
      <w:proofErr w:type="spellStart"/>
      <w:r w:rsidRPr="00E326AE">
        <w:rPr>
          <w:rFonts w:ascii="Arial" w:hAnsi="Arial" w:cs="Arial"/>
          <w:sz w:val="36"/>
          <w:szCs w:val="36"/>
        </w:rPr>
        <w:t>Cabarettistes</w:t>
      </w:r>
      <w:proofErr w:type="spellEnd"/>
      <w:r w:rsidRPr="00E326AE">
        <w:rPr>
          <w:rFonts w:ascii="Arial" w:hAnsi="Arial" w:cs="Arial"/>
          <w:sz w:val="36"/>
          <w:szCs w:val="36"/>
        </w:rPr>
        <w:t xml:space="preserve">, raconte des histoires en faisant cohabiter théâtre et chanson. </w:t>
      </w:r>
    </w:p>
    <w:p w:rsidR="002D1220" w:rsidRPr="00E326AE" w:rsidRDefault="002D1220" w:rsidP="002D1220">
      <w:pPr>
        <w:pStyle w:val="Paragraphestandard"/>
        <w:rPr>
          <w:rFonts w:ascii="Arial" w:hAnsi="Arial" w:cs="Arial"/>
          <w:sz w:val="36"/>
          <w:szCs w:val="36"/>
        </w:rPr>
      </w:pPr>
      <w:r w:rsidRPr="00E326AE">
        <w:rPr>
          <w:rFonts w:ascii="Arial" w:hAnsi="Arial" w:cs="Arial"/>
          <w:sz w:val="36"/>
          <w:szCs w:val="36"/>
        </w:rPr>
        <w:t xml:space="preserve">Notre nouvelle création porte sur «La </w:t>
      </w:r>
      <w:proofErr w:type="spellStart"/>
      <w:r w:rsidRPr="00E326AE">
        <w:rPr>
          <w:rFonts w:ascii="Arial" w:hAnsi="Arial" w:cs="Arial"/>
          <w:sz w:val="36"/>
          <w:szCs w:val="36"/>
        </w:rPr>
        <w:t>Mouffe</w:t>
      </w:r>
      <w:proofErr w:type="spellEnd"/>
      <w:r w:rsidRPr="00E326AE">
        <w:rPr>
          <w:rFonts w:ascii="Arial" w:hAnsi="Arial" w:cs="Arial"/>
          <w:sz w:val="36"/>
          <w:szCs w:val="36"/>
        </w:rPr>
        <w:t>, Maison pour tous 1906-1978», lieu pionnier des MJC. Ce lieu qui mêlait travail social et artistique a une résonnance directe avec le travail qui est fait à Acte 21 et dans le cadre général du CRTH.</w:t>
      </w:r>
    </w:p>
    <w:p w:rsidR="002D1220" w:rsidRPr="00E326AE" w:rsidRDefault="002D1220" w:rsidP="002D1220">
      <w:pPr>
        <w:pStyle w:val="Paragraphestandard"/>
        <w:rPr>
          <w:rFonts w:ascii="Arial" w:hAnsi="Arial" w:cs="Arial"/>
          <w:sz w:val="36"/>
          <w:szCs w:val="36"/>
        </w:rPr>
      </w:pPr>
      <w:r w:rsidRPr="00E326AE">
        <w:rPr>
          <w:rFonts w:ascii="Arial" w:hAnsi="Arial" w:cs="Arial"/>
          <w:sz w:val="36"/>
          <w:szCs w:val="36"/>
        </w:rPr>
        <w:lastRenderedPageBreak/>
        <w:t xml:space="preserve">C’est pourquoi, forts d’un premier partenariat en 2016, nous avons proposé aux élèves de l’atelier «Chant confirmé» de Miguel-Ange Sarmiento et à l’équipe </w:t>
      </w:r>
      <w:r w:rsidRPr="00E326AE">
        <w:rPr>
          <w:rFonts w:ascii="Arial" w:hAnsi="Arial" w:cs="Arial"/>
          <w:sz w:val="36"/>
          <w:szCs w:val="36"/>
        </w:rPr>
        <w:br/>
        <w:t xml:space="preserve">d’Acte 21 de remettre le couvert autour d’un cabaret qui se passerait à la </w:t>
      </w:r>
      <w:proofErr w:type="spellStart"/>
      <w:r w:rsidRPr="00E326AE">
        <w:rPr>
          <w:rFonts w:ascii="Arial" w:hAnsi="Arial" w:cs="Arial"/>
          <w:sz w:val="36"/>
          <w:szCs w:val="36"/>
        </w:rPr>
        <w:t>Mouffe</w:t>
      </w:r>
      <w:proofErr w:type="spellEnd"/>
      <w:r w:rsidRPr="00E326AE">
        <w:rPr>
          <w:rFonts w:ascii="Arial" w:hAnsi="Arial" w:cs="Arial"/>
          <w:sz w:val="36"/>
          <w:szCs w:val="36"/>
        </w:rPr>
        <w:t>. Une façon pour nous de poursuivre nos recherches et de les soumettre à d’autres regards.</w:t>
      </w:r>
    </w:p>
    <w:p w:rsidR="002D1220" w:rsidRPr="00E326AE" w:rsidRDefault="002D1220" w:rsidP="002D1220">
      <w:pPr>
        <w:pStyle w:val="Paragraphestandard"/>
        <w:rPr>
          <w:rFonts w:ascii="Arial" w:hAnsi="Arial" w:cs="Arial"/>
          <w:sz w:val="36"/>
          <w:szCs w:val="36"/>
        </w:rPr>
      </w:pPr>
      <w:r w:rsidRPr="00E326AE">
        <w:rPr>
          <w:rFonts w:ascii="Arial" w:hAnsi="Arial" w:cs="Arial"/>
          <w:sz w:val="36"/>
          <w:szCs w:val="36"/>
        </w:rPr>
        <w:t xml:space="preserve">En effet, il nous importait de nous poser la question de ce que nous racontons </w:t>
      </w:r>
      <w:r w:rsidRPr="00E326AE">
        <w:rPr>
          <w:rFonts w:ascii="Arial" w:hAnsi="Arial" w:cs="Arial"/>
          <w:sz w:val="36"/>
          <w:szCs w:val="36"/>
        </w:rPr>
        <w:br/>
        <w:t>ensemble et de ne pas juste faire un spectacle pris au hasard du répertoire.</w:t>
      </w:r>
    </w:p>
    <w:p w:rsidR="002D1220" w:rsidRPr="00E326AE" w:rsidRDefault="002D1220" w:rsidP="002D1220">
      <w:pPr>
        <w:pStyle w:val="Paragraphestandard"/>
        <w:rPr>
          <w:rFonts w:ascii="Arial" w:hAnsi="Arial" w:cs="Arial"/>
          <w:b/>
          <w:bCs/>
          <w:sz w:val="36"/>
          <w:szCs w:val="36"/>
        </w:rPr>
      </w:pPr>
      <w:r w:rsidRPr="00E326AE">
        <w:rPr>
          <w:rFonts w:ascii="Arial" w:hAnsi="Arial" w:cs="Arial"/>
          <w:sz w:val="36"/>
          <w:szCs w:val="36"/>
        </w:rPr>
        <w:t xml:space="preserve">Comme un écho à la Maison pour Tous, dans ce Cabaret d’Arts et d’Essais, </w:t>
      </w:r>
      <w:r w:rsidRPr="00E326AE">
        <w:rPr>
          <w:rFonts w:ascii="Arial" w:hAnsi="Arial" w:cs="Arial"/>
          <w:sz w:val="36"/>
          <w:szCs w:val="36"/>
        </w:rPr>
        <w:br/>
        <w:t xml:space="preserve">chacun est invité à investir son savoir-faire avec une exigence professionnelle. </w:t>
      </w:r>
      <w:r w:rsidRPr="00E326AE">
        <w:rPr>
          <w:rFonts w:ascii="Arial" w:hAnsi="Arial" w:cs="Arial"/>
          <w:sz w:val="36"/>
          <w:szCs w:val="36"/>
        </w:rPr>
        <w:br/>
        <w:t xml:space="preserve">Ainsi, les élèves, l’équipe d’Acte 21, et Les </w:t>
      </w:r>
      <w:proofErr w:type="spellStart"/>
      <w:r w:rsidRPr="00E326AE">
        <w:rPr>
          <w:rFonts w:ascii="Arial" w:hAnsi="Arial" w:cs="Arial"/>
          <w:sz w:val="36"/>
          <w:szCs w:val="36"/>
        </w:rPr>
        <w:t>Cabarettistes</w:t>
      </w:r>
      <w:proofErr w:type="spellEnd"/>
      <w:r w:rsidRPr="00E326AE">
        <w:rPr>
          <w:rFonts w:ascii="Arial" w:hAnsi="Arial" w:cs="Arial"/>
          <w:sz w:val="36"/>
          <w:szCs w:val="36"/>
        </w:rPr>
        <w:t xml:space="preserve"> sont réunis au plateau pour cette aventure. C’est aussi une autre forme de partage, de transmission, que d’être sur un plateau ensemble, et pas seulement en regard de </w:t>
      </w:r>
      <w:proofErr w:type="spellStart"/>
      <w:r w:rsidRPr="00E326AE">
        <w:rPr>
          <w:rFonts w:ascii="Arial" w:hAnsi="Arial" w:cs="Arial"/>
          <w:sz w:val="36"/>
          <w:szCs w:val="36"/>
        </w:rPr>
        <w:t>metteu.r.se.s</w:t>
      </w:r>
      <w:proofErr w:type="spellEnd"/>
      <w:r w:rsidRPr="00E326AE">
        <w:rPr>
          <w:rFonts w:ascii="Arial" w:hAnsi="Arial" w:cs="Arial"/>
          <w:sz w:val="36"/>
          <w:szCs w:val="36"/>
        </w:rPr>
        <w:t xml:space="preserve"> en scène. L’unique question est à présent de savoir ce que notre réunion a à raconter de ce monde.»</w:t>
      </w:r>
    </w:p>
    <w:p w:rsidR="002D1220" w:rsidRPr="00E326AE" w:rsidRDefault="002D1220" w:rsidP="002D1220">
      <w:pPr>
        <w:pStyle w:val="Paragraphestandard"/>
        <w:jc w:val="right"/>
        <w:rPr>
          <w:rFonts w:ascii="Arial" w:hAnsi="Arial" w:cs="Arial"/>
          <w:sz w:val="36"/>
          <w:szCs w:val="36"/>
        </w:rPr>
      </w:pPr>
    </w:p>
    <w:p w:rsidR="002D1220" w:rsidRDefault="002D1220" w:rsidP="002D1220">
      <w:pPr>
        <w:rPr>
          <w:rFonts w:ascii="Arial" w:hAnsi="Arial" w:cs="Arial"/>
          <w:sz w:val="36"/>
          <w:szCs w:val="36"/>
        </w:rPr>
      </w:pPr>
      <w:r w:rsidRPr="00E326AE">
        <w:rPr>
          <w:rFonts w:ascii="Arial" w:hAnsi="Arial" w:cs="Arial"/>
          <w:sz w:val="36"/>
          <w:szCs w:val="36"/>
        </w:rPr>
        <w:t xml:space="preserve">Nathalie Bourg et Clémentine </w:t>
      </w:r>
      <w:proofErr w:type="spellStart"/>
      <w:r w:rsidRPr="00E326AE">
        <w:rPr>
          <w:rFonts w:ascii="Arial" w:hAnsi="Arial" w:cs="Arial"/>
          <w:sz w:val="36"/>
          <w:szCs w:val="36"/>
        </w:rPr>
        <w:t>Lebocey</w:t>
      </w:r>
      <w:proofErr w:type="spellEnd"/>
      <w:r w:rsidRPr="00E326AE">
        <w:rPr>
          <w:rFonts w:ascii="Arial" w:hAnsi="Arial" w:cs="Arial"/>
          <w:sz w:val="36"/>
          <w:szCs w:val="36"/>
        </w:rPr>
        <w:t xml:space="preserve">, Les </w:t>
      </w:r>
      <w:proofErr w:type="spellStart"/>
      <w:r w:rsidRPr="00E326AE">
        <w:rPr>
          <w:rFonts w:ascii="Arial" w:hAnsi="Arial" w:cs="Arial"/>
          <w:sz w:val="36"/>
          <w:szCs w:val="36"/>
        </w:rPr>
        <w:t>Cabarettistes</w:t>
      </w:r>
      <w:proofErr w:type="spellEnd"/>
    </w:p>
    <w:p w:rsidR="00E326AE" w:rsidRDefault="00E326AE" w:rsidP="002D1220">
      <w:pPr>
        <w:rPr>
          <w:rFonts w:ascii="Arial" w:hAnsi="Arial" w:cs="Arial"/>
          <w:sz w:val="36"/>
          <w:szCs w:val="36"/>
        </w:rPr>
      </w:pPr>
    </w:p>
    <w:p w:rsidR="00E326AE" w:rsidRPr="00E326AE" w:rsidRDefault="00E326AE" w:rsidP="00E326AE">
      <w:pPr>
        <w:pStyle w:val="Paragraphestandard"/>
        <w:rPr>
          <w:rFonts w:ascii="Arial" w:hAnsi="Arial" w:cs="Arial"/>
          <w:sz w:val="36"/>
          <w:szCs w:val="36"/>
        </w:rPr>
      </w:pPr>
      <w:r w:rsidRPr="00E326AE">
        <w:rPr>
          <w:rFonts w:ascii="Arial" w:hAnsi="Arial" w:cs="Arial"/>
          <w:sz w:val="36"/>
          <w:szCs w:val="36"/>
        </w:rPr>
        <w:tab/>
        <w:t xml:space="preserve">«L’aventure « Cabaret » a débuté en 2016 à la faveur des premiers </w:t>
      </w:r>
      <w:r w:rsidRPr="00E326AE">
        <w:rPr>
          <w:rFonts w:ascii="Arial" w:hAnsi="Arial" w:cs="Arial"/>
          <w:sz w:val="36"/>
          <w:szCs w:val="36"/>
        </w:rPr>
        <w:br/>
      </w:r>
      <w:r w:rsidRPr="00E326AE">
        <w:rPr>
          <w:rFonts w:ascii="Arial" w:hAnsi="Arial" w:cs="Arial"/>
          <w:sz w:val="36"/>
          <w:szCs w:val="36"/>
        </w:rPr>
        <w:lastRenderedPageBreak/>
        <w:t xml:space="preserve">parcours croisés organisés par Acte 21. L’idée de ces parcours est d’enrichir l’offre pédagogique et artistique de l’École et de promouvoir l’éducation et la création </w:t>
      </w:r>
      <w:r w:rsidRPr="00E326AE">
        <w:rPr>
          <w:rFonts w:ascii="Arial" w:hAnsi="Arial" w:cs="Arial"/>
          <w:sz w:val="36"/>
          <w:szCs w:val="36"/>
        </w:rPr>
        <w:br/>
        <w:t xml:space="preserve">inclusive auprès du plus grand nombre. En créant des synergies de collaboration par la création d’un projet artistique commun, notre objectif est de créer des ponts, d’accompagner les élèves d’Acte 21, qu’ils soient en situation de handicap ou non, dans la découverte des pratiques professionnelles et de favoriser leur </w:t>
      </w:r>
      <w:r w:rsidRPr="00E326AE">
        <w:rPr>
          <w:rFonts w:ascii="Arial" w:hAnsi="Arial" w:cs="Arial"/>
          <w:sz w:val="36"/>
          <w:szCs w:val="36"/>
        </w:rPr>
        <w:br/>
        <w:t>épanouissement et leur autonomie. Voilà pour la théorie… !</w:t>
      </w:r>
    </w:p>
    <w:p w:rsidR="00E326AE" w:rsidRPr="00E326AE" w:rsidRDefault="00E326AE" w:rsidP="00E326AE">
      <w:pPr>
        <w:pStyle w:val="Paragraphestandard"/>
        <w:rPr>
          <w:rFonts w:ascii="Arial" w:hAnsi="Arial" w:cs="Arial"/>
          <w:sz w:val="36"/>
          <w:szCs w:val="36"/>
        </w:rPr>
      </w:pPr>
      <w:r w:rsidRPr="00E326AE">
        <w:rPr>
          <w:rFonts w:ascii="Arial" w:hAnsi="Arial" w:cs="Arial"/>
          <w:sz w:val="36"/>
          <w:szCs w:val="36"/>
        </w:rPr>
        <w:t xml:space="preserve">Dans la pratique Cabaret d’Arts et d’Essais est le fruit d’une envie furieuse et joyeuse des élèves, des </w:t>
      </w:r>
      <w:proofErr w:type="spellStart"/>
      <w:r w:rsidRPr="00E326AE">
        <w:rPr>
          <w:rFonts w:ascii="Arial" w:hAnsi="Arial" w:cs="Arial"/>
          <w:sz w:val="36"/>
          <w:szCs w:val="36"/>
        </w:rPr>
        <w:t>Cabarettistes</w:t>
      </w:r>
      <w:proofErr w:type="spellEnd"/>
      <w:r w:rsidRPr="00E326AE">
        <w:rPr>
          <w:rFonts w:ascii="Arial" w:hAnsi="Arial" w:cs="Arial"/>
          <w:sz w:val="36"/>
          <w:szCs w:val="36"/>
        </w:rPr>
        <w:t xml:space="preserve">, de Miguel-Ange Sarmiento, des équipes d’Acte 21 de créer et de jouer ensemble. C’est un spectacle dont nous avons rêvé et qui fait écho à plus d’un titre avec qui nous sommes et ce en quoi nous croyons. Difficile d’en dire davantage sans trop en dévoiler. Nous voici à présent simplement dans l’impatience de vous le partager.» </w:t>
      </w:r>
    </w:p>
    <w:p w:rsidR="00E326AE" w:rsidRPr="00E326AE" w:rsidRDefault="00E326AE" w:rsidP="00E326AE">
      <w:pPr>
        <w:pStyle w:val="Paragraphestandard"/>
        <w:rPr>
          <w:rFonts w:ascii="Arial" w:hAnsi="Arial" w:cs="Arial"/>
          <w:sz w:val="36"/>
          <w:szCs w:val="36"/>
        </w:rPr>
      </w:pPr>
    </w:p>
    <w:p w:rsidR="00E326AE" w:rsidRPr="00E326AE" w:rsidRDefault="00E326AE" w:rsidP="00E326AE">
      <w:pPr>
        <w:pStyle w:val="Paragraphestandard"/>
        <w:jc w:val="right"/>
        <w:rPr>
          <w:rFonts w:ascii="Arial" w:hAnsi="Arial" w:cs="Arial"/>
          <w:sz w:val="36"/>
          <w:szCs w:val="36"/>
        </w:rPr>
      </w:pPr>
      <w:r w:rsidRPr="00E326AE">
        <w:rPr>
          <w:rFonts w:ascii="Arial" w:hAnsi="Arial" w:cs="Arial"/>
          <w:sz w:val="36"/>
          <w:szCs w:val="36"/>
        </w:rPr>
        <w:t xml:space="preserve">Emilie </w:t>
      </w:r>
      <w:proofErr w:type="spellStart"/>
      <w:r w:rsidRPr="00E326AE">
        <w:rPr>
          <w:rFonts w:ascii="Arial" w:hAnsi="Arial" w:cs="Arial"/>
          <w:sz w:val="36"/>
          <w:szCs w:val="36"/>
        </w:rPr>
        <w:t>Bougouin</w:t>
      </w:r>
      <w:proofErr w:type="spellEnd"/>
      <w:r w:rsidRPr="00E326AE">
        <w:rPr>
          <w:rFonts w:ascii="Arial" w:hAnsi="Arial" w:cs="Arial"/>
          <w:sz w:val="36"/>
          <w:szCs w:val="36"/>
        </w:rPr>
        <w:t>, directrice Acte 21-CRTH</w:t>
      </w:r>
    </w:p>
    <w:p w:rsidR="00E326AE" w:rsidRDefault="00E326AE" w:rsidP="002D1220">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384E" w:rsidRDefault="00AA384E" w:rsidP="002D1220">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384E" w:rsidRPr="00E326AE" w:rsidRDefault="00AA384E" w:rsidP="002D1220">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26AE" w:rsidRPr="00E326AE" w:rsidRDefault="00E326AE" w:rsidP="00E326AE">
      <w:pPr>
        <w:pStyle w:val="Paragraphestandard"/>
        <w:rPr>
          <w:rFonts w:ascii="Arial" w:hAnsi="Arial" w:cs="Arial"/>
          <w:sz w:val="36"/>
          <w:szCs w:val="36"/>
        </w:rPr>
      </w:pPr>
      <w:r w:rsidRPr="00E326AE">
        <w:rPr>
          <w:rFonts w:ascii="Arial" w:hAnsi="Arial" w:cs="Arial"/>
          <w:b/>
          <w:bCs/>
          <w:sz w:val="36"/>
          <w:szCs w:val="36"/>
          <w:u w:val="thick"/>
        </w:rPr>
        <w:t xml:space="preserve">Cabaret réalisé grâce au soutien des </w:t>
      </w:r>
      <w:proofErr w:type="spellStart"/>
      <w:r w:rsidRPr="00E326AE">
        <w:rPr>
          <w:rFonts w:ascii="Arial" w:hAnsi="Arial" w:cs="Arial"/>
          <w:b/>
          <w:bCs/>
          <w:sz w:val="36"/>
          <w:szCs w:val="36"/>
          <w:u w:val="thick"/>
        </w:rPr>
        <w:t>Ululeurs</w:t>
      </w:r>
      <w:proofErr w:type="spellEnd"/>
      <w:r w:rsidRPr="00E326AE">
        <w:rPr>
          <w:rFonts w:ascii="Arial" w:hAnsi="Arial" w:cs="Arial"/>
          <w:b/>
          <w:bCs/>
          <w:sz w:val="36"/>
          <w:szCs w:val="36"/>
        </w:rPr>
        <w:t xml:space="preserve"> </w:t>
      </w:r>
      <w:r w:rsidRPr="00E326AE">
        <w:rPr>
          <w:rFonts w:ascii="Arial" w:hAnsi="Arial" w:cs="Arial"/>
          <w:sz w:val="36"/>
          <w:szCs w:val="36"/>
        </w:rPr>
        <w:t xml:space="preserve">: </w:t>
      </w:r>
    </w:p>
    <w:p w:rsidR="00E326AE" w:rsidRDefault="00E326AE" w:rsidP="00E326AE">
      <w:pPr>
        <w:pStyle w:val="Paragraphestandard"/>
        <w:rPr>
          <w:rFonts w:ascii="Arial" w:hAnsi="Arial" w:cs="Arial"/>
          <w:sz w:val="36"/>
          <w:szCs w:val="36"/>
        </w:rPr>
      </w:pPr>
      <w:r w:rsidRPr="00E326AE">
        <w:rPr>
          <w:rFonts w:ascii="Arial" w:hAnsi="Arial" w:cs="Arial"/>
          <w:sz w:val="36"/>
          <w:szCs w:val="36"/>
        </w:rPr>
        <w:t>Alexandra L / Véronique B / Céline D / Alain B / Anne-Françoise G / Valentine B / Henri S / Gisèle B / Céline L / Marie-Claude</w:t>
      </w:r>
      <w:r>
        <w:rPr>
          <w:rFonts w:ascii="Arial" w:hAnsi="Arial" w:cs="Arial"/>
          <w:sz w:val="36"/>
          <w:szCs w:val="36"/>
        </w:rPr>
        <w:t xml:space="preserve"> M / Catherine CP / </w:t>
      </w:r>
      <w:proofErr w:type="spellStart"/>
      <w:r>
        <w:rPr>
          <w:rFonts w:ascii="Arial" w:hAnsi="Arial" w:cs="Arial"/>
          <w:sz w:val="36"/>
          <w:szCs w:val="36"/>
        </w:rPr>
        <w:t>Arièle</w:t>
      </w:r>
      <w:proofErr w:type="spellEnd"/>
      <w:r>
        <w:rPr>
          <w:rFonts w:ascii="Arial" w:hAnsi="Arial" w:cs="Arial"/>
          <w:sz w:val="36"/>
          <w:szCs w:val="36"/>
        </w:rPr>
        <w:t xml:space="preserve"> G / </w:t>
      </w:r>
      <w:r w:rsidRPr="00E326AE">
        <w:rPr>
          <w:rFonts w:ascii="Arial" w:hAnsi="Arial" w:cs="Arial"/>
          <w:sz w:val="36"/>
          <w:szCs w:val="36"/>
        </w:rPr>
        <w:t>Jessica MS / Hervé G / Jacques P / Catherine BM / Elisabeth MC / Christine R / Cathe</w:t>
      </w:r>
      <w:r>
        <w:rPr>
          <w:rFonts w:ascii="Arial" w:hAnsi="Arial" w:cs="Arial"/>
          <w:sz w:val="36"/>
          <w:szCs w:val="36"/>
        </w:rPr>
        <w:t xml:space="preserve">rine A / Julien G / Thierry F / </w:t>
      </w:r>
      <w:r w:rsidRPr="00E326AE">
        <w:rPr>
          <w:rFonts w:ascii="Arial" w:hAnsi="Arial" w:cs="Arial"/>
          <w:sz w:val="36"/>
          <w:szCs w:val="36"/>
        </w:rPr>
        <w:t>Raymond B / Ingr</w:t>
      </w:r>
      <w:r>
        <w:rPr>
          <w:rFonts w:ascii="Arial" w:hAnsi="Arial" w:cs="Arial"/>
          <w:sz w:val="36"/>
          <w:szCs w:val="36"/>
        </w:rPr>
        <w:t xml:space="preserve">id A / Nathalie S / Alexis L / </w:t>
      </w:r>
      <w:r w:rsidRPr="00E326AE">
        <w:rPr>
          <w:rFonts w:ascii="Arial" w:hAnsi="Arial" w:cs="Arial"/>
          <w:sz w:val="36"/>
          <w:szCs w:val="36"/>
        </w:rPr>
        <w:t xml:space="preserve">Christine G / Emilie M / Magali L / Steven H / Hervé B / Georges D / </w:t>
      </w:r>
      <w:r>
        <w:rPr>
          <w:rFonts w:ascii="Arial" w:hAnsi="Arial" w:cs="Arial"/>
          <w:sz w:val="36"/>
          <w:szCs w:val="36"/>
        </w:rPr>
        <w:t xml:space="preserve">Gaël G / </w:t>
      </w:r>
      <w:r w:rsidRPr="00E326AE">
        <w:rPr>
          <w:rFonts w:ascii="Arial" w:hAnsi="Arial" w:cs="Arial"/>
          <w:sz w:val="36"/>
          <w:szCs w:val="36"/>
        </w:rPr>
        <w:t>Marie-Pierre G / Béatrice G / Mélanie T / Flora D / M</w:t>
      </w:r>
      <w:r>
        <w:rPr>
          <w:rFonts w:ascii="Arial" w:hAnsi="Arial" w:cs="Arial"/>
          <w:sz w:val="36"/>
          <w:szCs w:val="36"/>
        </w:rPr>
        <w:t xml:space="preserve">arine L / Claude M / Anick N / </w:t>
      </w:r>
      <w:r w:rsidRPr="00E326AE">
        <w:rPr>
          <w:rFonts w:ascii="Arial" w:hAnsi="Arial" w:cs="Arial"/>
          <w:sz w:val="36"/>
          <w:szCs w:val="36"/>
        </w:rPr>
        <w:t xml:space="preserve">Aurélie B / </w:t>
      </w:r>
      <w:proofErr w:type="spellStart"/>
      <w:r w:rsidRPr="00E326AE">
        <w:rPr>
          <w:rFonts w:ascii="Arial" w:hAnsi="Arial" w:cs="Arial"/>
          <w:sz w:val="36"/>
          <w:szCs w:val="36"/>
        </w:rPr>
        <w:t>Anhai</w:t>
      </w:r>
      <w:proofErr w:type="spellEnd"/>
      <w:r w:rsidRPr="00E326AE">
        <w:rPr>
          <w:rFonts w:ascii="Arial" w:hAnsi="Arial" w:cs="Arial"/>
          <w:sz w:val="36"/>
          <w:szCs w:val="36"/>
        </w:rPr>
        <w:t xml:space="preserve"> A / Michèle M / Paule H / Christiane G / Olivier L / Sylvie R / </w:t>
      </w:r>
      <w:r w:rsidRPr="00E326AE">
        <w:rPr>
          <w:rFonts w:ascii="Arial" w:hAnsi="Arial" w:cs="Arial"/>
          <w:sz w:val="36"/>
          <w:szCs w:val="36"/>
        </w:rPr>
        <w:br/>
        <w:t xml:space="preserve">Christophe M / Michel B / Nicole M / Axel G / </w:t>
      </w:r>
      <w:proofErr w:type="spellStart"/>
      <w:r w:rsidRPr="00E326AE">
        <w:rPr>
          <w:rFonts w:ascii="Arial" w:hAnsi="Arial" w:cs="Arial"/>
          <w:sz w:val="36"/>
          <w:szCs w:val="36"/>
        </w:rPr>
        <w:t>Er</w:t>
      </w:r>
      <w:r>
        <w:rPr>
          <w:rFonts w:ascii="Arial" w:hAnsi="Arial" w:cs="Arial"/>
          <w:sz w:val="36"/>
          <w:szCs w:val="36"/>
        </w:rPr>
        <w:t>ic</w:t>
      </w:r>
      <w:proofErr w:type="spellEnd"/>
      <w:r>
        <w:rPr>
          <w:rFonts w:ascii="Arial" w:hAnsi="Arial" w:cs="Arial"/>
          <w:sz w:val="36"/>
          <w:szCs w:val="36"/>
        </w:rPr>
        <w:t xml:space="preserve"> C / Laetitia B / Sandra D / </w:t>
      </w:r>
      <w:r w:rsidRPr="00E326AE">
        <w:rPr>
          <w:rFonts w:ascii="Arial" w:hAnsi="Arial" w:cs="Arial"/>
          <w:sz w:val="36"/>
          <w:szCs w:val="36"/>
        </w:rPr>
        <w:t xml:space="preserve">Aurélien H / André B / Sylvie P / Renaud B / Tom K / Christian B / </w:t>
      </w:r>
      <w:r>
        <w:rPr>
          <w:rFonts w:ascii="Arial" w:hAnsi="Arial" w:cs="Arial"/>
          <w:sz w:val="36"/>
          <w:szCs w:val="36"/>
        </w:rPr>
        <w:t xml:space="preserve">Bruno B / </w:t>
      </w:r>
      <w:proofErr w:type="spellStart"/>
      <w:r w:rsidRPr="00E326AE">
        <w:rPr>
          <w:rFonts w:ascii="Arial" w:hAnsi="Arial" w:cs="Arial"/>
          <w:sz w:val="36"/>
          <w:szCs w:val="36"/>
        </w:rPr>
        <w:t>Elyette</w:t>
      </w:r>
      <w:proofErr w:type="spellEnd"/>
      <w:r w:rsidRPr="00E326AE">
        <w:rPr>
          <w:rFonts w:ascii="Arial" w:hAnsi="Arial" w:cs="Arial"/>
          <w:sz w:val="36"/>
          <w:szCs w:val="36"/>
        </w:rPr>
        <w:t xml:space="preserve"> B / </w:t>
      </w:r>
      <w:proofErr w:type="spellStart"/>
      <w:r w:rsidRPr="00E326AE">
        <w:rPr>
          <w:rFonts w:ascii="Arial" w:hAnsi="Arial" w:cs="Arial"/>
          <w:sz w:val="36"/>
          <w:szCs w:val="36"/>
        </w:rPr>
        <w:t>Elisa</w:t>
      </w:r>
      <w:proofErr w:type="spellEnd"/>
      <w:r w:rsidRPr="00E326AE">
        <w:rPr>
          <w:rFonts w:ascii="Arial" w:hAnsi="Arial" w:cs="Arial"/>
          <w:sz w:val="36"/>
          <w:szCs w:val="36"/>
        </w:rPr>
        <w:t xml:space="preserve"> S / Paule O / Véronique M / Amandine H.T / Sofiane B</w:t>
      </w:r>
    </w:p>
    <w:p w:rsidR="00E326AE" w:rsidRDefault="00E326AE" w:rsidP="00E326AE">
      <w:pPr>
        <w:pStyle w:val="Paragraphestandard"/>
        <w:rPr>
          <w:rFonts w:ascii="Arial" w:hAnsi="Arial" w:cs="Arial"/>
          <w:sz w:val="36"/>
          <w:szCs w:val="36"/>
        </w:rPr>
      </w:pPr>
    </w:p>
    <w:p w:rsidR="00E326AE" w:rsidRDefault="00E326AE" w:rsidP="00E326AE">
      <w:pPr>
        <w:pStyle w:val="Paragraphestandard"/>
        <w:rPr>
          <w:rFonts w:ascii="Arial" w:hAnsi="Arial" w:cs="Arial"/>
          <w:sz w:val="36"/>
          <w:szCs w:val="36"/>
        </w:rPr>
      </w:pPr>
    </w:p>
    <w:p w:rsidR="00E326AE" w:rsidRDefault="00E326AE" w:rsidP="00E326AE">
      <w:pPr>
        <w:pStyle w:val="Paragraphestandard"/>
        <w:rPr>
          <w:rFonts w:ascii="Arial" w:hAnsi="Arial" w:cs="Arial"/>
          <w:sz w:val="36"/>
          <w:szCs w:val="36"/>
        </w:rPr>
      </w:pPr>
      <w:r>
        <w:rPr>
          <w:rFonts w:ascii="Arial" w:hAnsi="Arial" w:cs="Arial"/>
          <w:sz w:val="36"/>
          <w:szCs w:val="36"/>
        </w:rPr>
        <w:t>Et de la Fondation Bouygues Télécom</w:t>
      </w:r>
    </w:p>
    <w:p w:rsidR="00E326AE" w:rsidRDefault="00E326AE" w:rsidP="00E326AE">
      <w:pPr>
        <w:pStyle w:val="Paragraphestandard"/>
        <w:jc w:val="center"/>
        <w:rPr>
          <w:rFonts w:ascii="Arial" w:hAnsi="Arial" w:cs="Arial"/>
          <w:sz w:val="36"/>
          <w:szCs w:val="36"/>
        </w:rPr>
      </w:pPr>
    </w:p>
    <w:p w:rsidR="00E326AE" w:rsidRPr="00E326AE" w:rsidRDefault="00E326AE" w:rsidP="00E326AE">
      <w:pPr>
        <w:pStyle w:val="Paragraphestandard"/>
        <w:jc w:val="center"/>
        <w:rPr>
          <w:rFonts w:ascii="Arial" w:hAnsi="Arial" w:cs="Arial"/>
          <w:sz w:val="36"/>
          <w:szCs w:val="36"/>
        </w:rPr>
      </w:pPr>
    </w:p>
    <w:p w:rsidR="00E326AE" w:rsidRPr="00E326AE" w:rsidRDefault="00E326AE" w:rsidP="00E326AE">
      <w:pPr>
        <w:pStyle w:val="Paragraphestandard"/>
        <w:jc w:val="center"/>
        <w:rPr>
          <w:rFonts w:ascii="Arial" w:hAnsi="Arial" w:cs="Arial"/>
          <w:b/>
          <w:sz w:val="36"/>
          <w:szCs w:val="36"/>
        </w:rPr>
      </w:pPr>
      <w:r w:rsidRPr="00E326AE">
        <w:rPr>
          <w:rFonts w:ascii="Arial" w:hAnsi="Arial" w:cs="Arial"/>
          <w:b/>
          <w:sz w:val="36"/>
          <w:szCs w:val="36"/>
        </w:rPr>
        <w:t>ENTRÉE LIBRE SUR RÉSERVATION</w:t>
      </w:r>
    </w:p>
    <w:p w:rsidR="00E326AE" w:rsidRPr="00E326AE" w:rsidRDefault="00E326AE" w:rsidP="00E326AE">
      <w:pPr>
        <w:pStyle w:val="Paragraphestandard"/>
        <w:jc w:val="center"/>
        <w:rPr>
          <w:rFonts w:ascii="Arial" w:hAnsi="Arial" w:cs="Arial"/>
          <w:sz w:val="36"/>
          <w:szCs w:val="36"/>
        </w:rPr>
      </w:pPr>
      <w:r w:rsidRPr="00E326AE">
        <w:rPr>
          <w:rFonts w:ascii="Arial" w:hAnsi="Arial" w:cs="Arial"/>
          <w:sz w:val="36"/>
          <w:szCs w:val="36"/>
        </w:rPr>
        <w:t>01 42 74 17 87 - information@acte21.org</w:t>
      </w:r>
      <w:bookmarkStart w:id="0" w:name="_GoBack"/>
      <w:bookmarkEnd w:id="0"/>
    </w:p>
    <w:p w:rsidR="00E326AE" w:rsidRPr="00E326AE" w:rsidRDefault="00E326AE" w:rsidP="00E326AE">
      <w:pPr>
        <w:pStyle w:val="Paragraphestandard"/>
        <w:jc w:val="center"/>
        <w:rPr>
          <w:rFonts w:ascii="Arial" w:hAnsi="Arial" w:cs="Arial"/>
          <w:sz w:val="36"/>
          <w:szCs w:val="36"/>
        </w:rPr>
      </w:pPr>
    </w:p>
    <w:p w:rsidR="00E326AE" w:rsidRPr="00E326AE" w:rsidRDefault="00E326AE" w:rsidP="00E326AE">
      <w:pPr>
        <w:pStyle w:val="Paragraphestandard"/>
        <w:jc w:val="center"/>
        <w:rPr>
          <w:rFonts w:ascii="Arial" w:hAnsi="Arial" w:cs="Arial"/>
          <w:sz w:val="36"/>
          <w:szCs w:val="36"/>
        </w:rPr>
      </w:pPr>
      <w:r w:rsidRPr="00E326AE">
        <w:rPr>
          <w:rFonts w:ascii="Arial" w:hAnsi="Arial" w:cs="Arial"/>
          <w:b/>
          <w:sz w:val="36"/>
          <w:szCs w:val="36"/>
        </w:rPr>
        <w:t>SERVICE SOUFFLEURS D’IMAGES SUR RÉSERVATION</w:t>
      </w:r>
      <w:r w:rsidRPr="00E326AE">
        <w:rPr>
          <w:rFonts w:ascii="Arial" w:hAnsi="Arial" w:cs="Arial"/>
          <w:sz w:val="36"/>
          <w:szCs w:val="36"/>
        </w:rPr>
        <w:br/>
        <w:t>souffleursdimages@crth.org</w:t>
      </w:r>
    </w:p>
    <w:p w:rsidR="00E326AE" w:rsidRPr="00E326AE" w:rsidRDefault="00E326AE" w:rsidP="002D1220">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326AE" w:rsidRPr="00E3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D31E9"/>
    <w:multiLevelType w:val="hybridMultilevel"/>
    <w:tmpl w:val="3BF8E70E"/>
    <w:lvl w:ilvl="0" w:tplc="BAAAAC9A">
      <w:start w:val="16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A"/>
    <w:rsid w:val="002D1220"/>
    <w:rsid w:val="004E7A6A"/>
    <w:rsid w:val="005B6FCE"/>
    <w:rsid w:val="006D2DF3"/>
    <w:rsid w:val="00AA384E"/>
    <w:rsid w:val="00B629C8"/>
    <w:rsid w:val="00E326AE"/>
    <w:rsid w:val="00E77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4BA19-70D6-4049-8913-215AFC5E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E7A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6D2DF3"/>
    <w:pPr>
      <w:ind w:left="720"/>
      <w:contextualSpacing/>
    </w:pPr>
  </w:style>
  <w:style w:type="paragraph" w:customStyle="1" w:styleId="Aucunstyle">
    <w:name w:val="[Aucun style]"/>
    <w:rsid w:val="00E326A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2018-05-07T14:45:00Z</dcterms:created>
  <dcterms:modified xsi:type="dcterms:W3CDTF">2018-05-11T15:00:00Z</dcterms:modified>
</cp:coreProperties>
</file>